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313332"/>
          <w:u w:val="single"/>
          <w:lang w:eastAsia="pl-PL"/>
        </w:rPr>
      </w:pPr>
      <w:r w:rsidRPr="001B6FBE">
        <w:rPr>
          <w:rFonts w:eastAsia="Times New Roman" w:cstheme="minorHAnsi"/>
          <w:b/>
          <w:color w:val="313332"/>
          <w:u w:val="single"/>
          <w:lang w:eastAsia="pl-PL"/>
        </w:rPr>
        <w:t>INDYWIDUALNA POMOC PSYCHOLOGICZNA UCZNIOM</w:t>
      </w: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313332"/>
          <w:u w:val="single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Rodzice uczniów z niezamożnych rodzin, które dotyka kryzys psychiczny mogą złożyć wniosek o dodatkowe wsparcie finansowe na pokrycie kosztów diagnozy i psychoterapii dziecka. Jest to propozycja dla osób, które nie mogą czekać na wolny, odległy termin w publicznej służbie zdrowia, a ze względu na sytuację materialną rodziny ciężko jest im udźwignąć pokrycie wysokich kosztów terapii prywatnej.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Wsparcie ma formę świadczenia pomocy społecznej. Fundacja przyzna zatem świadczenia w zakresie pomocy społecznej w formie materialnej poprzez przyznanie środków pieniężnych na sfinansowanie usług medycznych w zakresie zdrowia psychicznego oraz konsultacji i terapii psychologicznych lub psychiatrycznych na okres od 1 kwietnia 2024 r. do 31 grudnia 2024 r. Można wnioskować o kwotę do 8 000 zł.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Indywidualna pomoc psychologiczna dzieciom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Rodzice dzieci z niezamożnych rodzin, które dotyka kryzys psychiczny mogą złożyć wniosek o dodatkowe wsparcie finansowe na pokrycie kosztów diagnozy i psychoterapii dziecka. Jest to propozycja dla osób, które nie mogą czekać na wolny, odległy termin w publicznej służbie zdrowia, a ze względu na sytuację materialną rodziny ciężko jest im udźwignąć pokrycie wysokich kosztów terapii prywatnej.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Wsparcie ma formę świadczenia pomocy społecznej. Fundacja przyzna zatem świadczenia w zakresie pomocy społecznej w formie materialnej poprzez przyznanie środków pieniężnych na sfinansowanie usług medycznych w zakresie zdrowia psychicznego oraz konsultacji i terapii psychologicznych lub psychiatrycznych na okres od 1 kwietnia 2024 r. do 31 grudnia 2024 r. Można wnioskować o kwotę do 8 000 zł.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b/>
          <w:color w:val="2C2F45"/>
          <w:u w:val="single"/>
          <w:lang w:eastAsia="pl-PL"/>
        </w:rPr>
      </w:pPr>
      <w:r w:rsidRPr="001B6FBE">
        <w:rPr>
          <w:rFonts w:eastAsia="Times New Roman" w:cstheme="minorHAnsi"/>
          <w:b/>
          <w:color w:val="313332"/>
          <w:u w:val="single"/>
          <w:lang w:eastAsia="pl-PL"/>
        </w:rPr>
        <w:t>Jak ubiegać się o pomoc od Fundacji: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W terminie naboru – 1 lutego – 1 marca 2024 r. należy złożyć do fundacji wymagane w regulaminie dokumenty: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- wniosek (Załącznik nr 1 do regulaminu)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We wniosku pytamy o podstawowe informacje o dziecku i jego sytuacji, a także o dane potrzebne do sporządzenia umowy i przekazania pieniędzy na odpowiednie konto bankowe.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- oświadczenie dochodowe (Załącznik nr 2 do regulaminu)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b/>
          <w:color w:val="2C2F45"/>
          <w:lang w:eastAsia="pl-PL"/>
        </w:rPr>
      </w:pPr>
      <w:r w:rsidRPr="001B6FBE">
        <w:rPr>
          <w:rFonts w:eastAsia="Times New Roman" w:cstheme="minorHAnsi"/>
          <w:b/>
          <w:color w:val="313332"/>
          <w:lang w:eastAsia="pl-PL"/>
        </w:rPr>
        <w:t>Uwaga: Średni miesięczny dochód netto na członka rodziny nie może przekraczać 2000 zł. Prosimy o przedstawienie uśrednionego dochodu miesięcznego z ostatnich trzech miesięcy.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- rekomendacja przyznania świadczenia wystawioną przez psychologa z poradni psychologiczno-pedagogicznej lub psychologa szkolnego (Załącznik nr 3 do regulaminu)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b/>
          <w:color w:val="2C2F45"/>
          <w:u w:val="single"/>
          <w:lang w:eastAsia="pl-PL"/>
        </w:rPr>
      </w:pPr>
      <w:r w:rsidRPr="001B6FBE">
        <w:rPr>
          <w:rFonts w:eastAsia="Times New Roman" w:cstheme="minorHAnsi"/>
          <w:b/>
          <w:color w:val="313332"/>
          <w:u w:val="single"/>
          <w:lang w:eastAsia="pl-PL"/>
        </w:rPr>
        <w:t>Jak realizowana będzie pomoc</w:t>
      </w: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Wnioski będą analizowane i oceniane przez komisję ekspertów. Z wybranymi osobami, które objęte zostaną pomocą podpisane zostaną umowy (z uczniami pełnoletnimi osobiście, a uczniów niepełnoletnich zawsze reprezentuje rodzic, lub opiekun prawny).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 xml:space="preserve">Następnie Fundacja Świętego Mikołaja przekaże świadczenie celowe do kwoty 8000 zł na wskazane konto bankowe we wniosku. Świadczenie będzie wypłacone w jednej lub w dwóch </w:t>
      </w:r>
      <w:r w:rsidRPr="001B6FBE">
        <w:rPr>
          <w:rFonts w:eastAsia="Times New Roman" w:cstheme="minorHAnsi"/>
          <w:color w:val="313332"/>
          <w:lang w:eastAsia="pl-PL"/>
        </w:rPr>
        <w:lastRenderedPageBreak/>
        <w:t>transzach, w zależności od wnioskowej kwoty i terminu, w którym dziecko ma zamiar podejmować terapie.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&gt; I transza na okres 1 kwietnia – 31 sierpnia 2024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&gt; II transza na okres 1 września – 31 grudnia 2024.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b/>
          <w:color w:val="2C2F45"/>
          <w:lang w:eastAsia="pl-PL"/>
        </w:rPr>
      </w:pPr>
      <w:r w:rsidRPr="001B6FBE">
        <w:rPr>
          <w:rFonts w:eastAsia="Times New Roman" w:cstheme="minorHAnsi"/>
          <w:b/>
          <w:color w:val="313332"/>
          <w:lang w:eastAsia="pl-PL"/>
        </w:rPr>
        <w:t>Uwaga! Wypłata II transzy nastąpi dopiero po wykorzystaniu pierwszej transzy i przedłożeniu do Fundacji sprawozdania z wykorzystania pomocy. Wzór sprawozdania stanowi załącznik nr 6 do regulaminu.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2C2F45"/>
          <w:lang w:eastAsia="pl-PL"/>
        </w:rPr>
        <w:tab/>
      </w: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 xml:space="preserve">Świadczenie może zostać wydatkowe na pokrycie kosztów: diagnozy psychologicznej i psychiatrycznej, a także terapii zarówno: </w:t>
      </w:r>
      <w:proofErr w:type="spellStart"/>
      <w:r w:rsidRPr="001B6FBE">
        <w:rPr>
          <w:rFonts w:eastAsia="Times New Roman" w:cstheme="minorHAnsi"/>
          <w:color w:val="313332"/>
          <w:lang w:eastAsia="pl-PL"/>
        </w:rPr>
        <w:t>indywidulanej</w:t>
      </w:r>
      <w:proofErr w:type="spellEnd"/>
      <w:r w:rsidRPr="001B6FBE">
        <w:rPr>
          <w:rFonts w:eastAsia="Times New Roman" w:cstheme="minorHAnsi"/>
          <w:color w:val="313332"/>
          <w:lang w:eastAsia="pl-PL"/>
        </w:rPr>
        <w:t xml:space="preserve">, grupowej, jak i </w:t>
      </w:r>
      <w:proofErr w:type="spellStart"/>
      <w:r w:rsidRPr="001B6FBE">
        <w:rPr>
          <w:rFonts w:eastAsia="Times New Roman" w:cstheme="minorHAnsi"/>
          <w:color w:val="313332"/>
          <w:lang w:eastAsia="pl-PL"/>
        </w:rPr>
        <w:t>online</w:t>
      </w:r>
      <w:proofErr w:type="spellEnd"/>
      <w:r w:rsidRPr="001B6FBE">
        <w:rPr>
          <w:rFonts w:eastAsia="Times New Roman" w:cstheme="minorHAnsi"/>
          <w:color w:val="313332"/>
          <w:lang w:eastAsia="pl-PL"/>
        </w:rPr>
        <w:t>, a także wizyt psychiatrycznych. W uzasadnionych przypadkach ze świadczenia można pokryć dojazd na wizytę.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b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b/>
          <w:color w:val="2C2F45"/>
          <w:u w:val="single"/>
          <w:lang w:eastAsia="pl-PL"/>
        </w:rPr>
      </w:pPr>
      <w:r w:rsidRPr="001B6FBE">
        <w:rPr>
          <w:rFonts w:eastAsia="Times New Roman" w:cstheme="minorHAnsi"/>
          <w:b/>
          <w:color w:val="313332"/>
          <w:u w:val="single"/>
          <w:lang w:eastAsia="pl-PL"/>
        </w:rPr>
        <w:t>Jak wygląda proces rozliczania się z otrzymanego wsparcia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Osoby decydujące się na pobieranie świadczenia zobowiązują się do rozliczenia uzyskanej pomocy poprzez przedstawienie fundacji sprawozdania. Jest to wykaz rachunków, faktur, zaświadczeń które są dowodem opłacenia wydatków zgodnie z przeznaczeniem.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Sprawozdanie wysyła się drogą mailowa na adres: </w:t>
      </w:r>
      <w:hyperlink r:id="rId4" w:history="1">
        <w:r w:rsidRPr="001B6FBE">
          <w:rPr>
            <w:rFonts w:eastAsia="Times New Roman" w:cstheme="minorHAnsi"/>
            <w:color w:val="0000FF"/>
            <w:u w:val="single"/>
            <w:lang w:eastAsia="pl-PL"/>
          </w:rPr>
          <w:t>stypendia@mikolaj.org.pl</w:t>
        </w:r>
      </w:hyperlink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- W terminie nie późniejszym niż 31 sierpnia 2024 r. (faktury/rachunki za okres od 1 kwietnia do 31 sierpnia 2024 r.)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- W terminie do 31 grudnia 2024 roku (faktury/rachunki za okres od 1 września - 31 grudnia 2024 r.). Wzór sprawozdania stanowi załącznik nr 6 do regulaminu.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Nie wykorzystane środki należy bez wezwania zwrócić na konto Fundacji Świętego Mikołaja wskazane w umowie.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Masz pytania?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22 825 03 90, 791 793 021, 531 452 613, 577 777 639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hyperlink r:id="rId5" w:tgtFrame="_blank" w:history="1">
        <w:r w:rsidRPr="001B6FBE">
          <w:rPr>
            <w:rFonts w:eastAsia="Times New Roman" w:cstheme="minorHAnsi"/>
            <w:color w:val="0000FF"/>
            <w:u w:val="single"/>
            <w:lang w:eastAsia="pl-PL"/>
          </w:rPr>
          <w:t>https://mikolaj.org.pl/aktualnosci/indywidualna-pomoc-psychologiczna-dzieciom/</w:t>
        </w:r>
      </w:hyperlink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hyperlink r:id="rId6" w:history="1">
        <w:r w:rsidRPr="001B6FBE">
          <w:rPr>
            <w:rFonts w:eastAsia="Times New Roman" w:cstheme="minorHAnsi"/>
            <w:color w:val="0000FF"/>
            <w:u w:val="single"/>
            <w:lang w:eastAsia="pl-PL"/>
          </w:rPr>
          <w:t>stypendia@mikolaj.org.pl</w:t>
        </w:r>
      </w:hyperlink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 xml:space="preserve">koordynator w szkole: Anna </w:t>
      </w:r>
      <w:proofErr w:type="spellStart"/>
      <w:r w:rsidRPr="001B6FBE">
        <w:rPr>
          <w:rFonts w:eastAsia="Times New Roman" w:cstheme="minorHAnsi"/>
          <w:color w:val="313332"/>
          <w:lang w:eastAsia="pl-PL"/>
        </w:rPr>
        <w:t>Guzenda</w:t>
      </w:r>
      <w:proofErr w:type="spellEnd"/>
      <w:r w:rsidRPr="001B6FBE">
        <w:rPr>
          <w:rFonts w:eastAsia="Times New Roman" w:cstheme="minorHAnsi"/>
          <w:color w:val="313332"/>
          <w:lang w:eastAsia="pl-PL"/>
        </w:rPr>
        <w:t xml:space="preserve"> - pedagog</w:t>
      </w: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lang w:eastAsia="pl-PL"/>
        </w:rPr>
      </w:pPr>
    </w:p>
    <w:p w:rsidR="001B6FBE" w:rsidRPr="001B6FBE" w:rsidRDefault="001B6FBE" w:rsidP="001B6FBE">
      <w:pPr>
        <w:shd w:val="clear" w:color="auto" w:fill="FFFFFF"/>
        <w:spacing w:after="0" w:line="240" w:lineRule="auto"/>
        <w:rPr>
          <w:rFonts w:eastAsia="Times New Roman" w:cstheme="minorHAnsi"/>
          <w:color w:val="2C2F45"/>
          <w:sz w:val="24"/>
          <w:szCs w:val="24"/>
          <w:lang w:eastAsia="pl-PL"/>
        </w:rPr>
      </w:pPr>
      <w:r w:rsidRPr="001B6FBE">
        <w:rPr>
          <w:rFonts w:eastAsia="Times New Roman" w:cstheme="minorHAnsi"/>
          <w:color w:val="313332"/>
          <w:lang w:eastAsia="pl-PL"/>
        </w:rPr>
        <w:t>Program może być realizowany dzięki hojności darczyńców Fundacji Świętego Mikołaja. Z całego serca dziękujemy naszym Przyjaciołom, dzięki którym możemy wspierać dzieci w kryzysie. Bardzo dziękujemy Radio 357, Fundacji PVE Dobra Energia oraz wszystkim tym którzy włączyli się w zbiórk</w:t>
      </w:r>
      <w:r w:rsidRPr="001B6FBE">
        <w:rPr>
          <w:rFonts w:eastAsia="Times New Roman" w:cstheme="minorHAnsi"/>
          <w:color w:val="313332"/>
          <w:sz w:val="24"/>
          <w:szCs w:val="24"/>
          <w:lang w:eastAsia="pl-PL"/>
        </w:rPr>
        <w:t>ę!</w:t>
      </w:r>
    </w:p>
    <w:p w:rsidR="00064150" w:rsidRPr="001B6FBE" w:rsidRDefault="00064150">
      <w:pPr>
        <w:rPr>
          <w:rFonts w:cstheme="minorHAnsi"/>
          <w:sz w:val="24"/>
          <w:szCs w:val="24"/>
        </w:rPr>
      </w:pPr>
    </w:p>
    <w:sectPr w:rsidR="00064150" w:rsidRPr="001B6FBE" w:rsidSect="0006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/>
  <w:defaultTabStop w:val="708"/>
  <w:hyphenationZone w:val="425"/>
  <w:characterSpacingControl w:val="doNotCompress"/>
  <w:compat/>
  <w:rsids>
    <w:rsidRoot w:val="001B6FBE"/>
    <w:rsid w:val="00064150"/>
    <w:rsid w:val="001B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726016f3size">
    <w:name w:val="gwp726016f3_size"/>
    <w:basedOn w:val="Domylnaczcionkaakapitu"/>
    <w:rsid w:val="001B6FBE"/>
  </w:style>
  <w:style w:type="character" w:styleId="Hipercze">
    <w:name w:val="Hyperlink"/>
    <w:basedOn w:val="Domylnaczcionkaakapitu"/>
    <w:uiPriority w:val="99"/>
    <w:semiHidden/>
    <w:unhideWhenUsed/>
    <w:rsid w:val="001B6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72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592744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6426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64266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96926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9322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6534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2425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341671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32586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87882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75720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3543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71791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61465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3761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3761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39385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7976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31744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23258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98298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1766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6640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587364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37554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89808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64880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03539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45967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73401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61283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5421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56067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177756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21653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2431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80420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5252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73406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4217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684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07124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9812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936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835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44998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14804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4821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47567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7864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86859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2815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8885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4867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7899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69568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95076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pendia@mikolaj.org.pl" TargetMode="External"/><Relationship Id="rId5" Type="http://schemas.openxmlformats.org/officeDocument/2006/relationships/hyperlink" Target="https://mikolaj.org.pl/aktualnosci/indywidualna-pomoc-psychologiczna-dzieciom/" TargetMode="External"/><Relationship Id="rId4" Type="http://schemas.openxmlformats.org/officeDocument/2006/relationships/hyperlink" Target="mailto:stypendia@mikolaj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4303</Characters>
  <Application>Microsoft Office Word</Application>
  <DocSecurity>0</DocSecurity>
  <Lines>35</Lines>
  <Paragraphs>10</Paragraphs>
  <ScaleCrop>false</ScaleCrop>
  <Company>Ministrerstwo Edukacji Narodowej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ZSEiO</dc:creator>
  <cp:lastModifiedBy>Biblioteka ZSEiO</cp:lastModifiedBy>
  <cp:revision>1</cp:revision>
  <dcterms:created xsi:type="dcterms:W3CDTF">2024-02-09T09:24:00Z</dcterms:created>
  <dcterms:modified xsi:type="dcterms:W3CDTF">2024-02-09T09:28:00Z</dcterms:modified>
</cp:coreProperties>
</file>