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8E" w:rsidRDefault="00D64826">
      <w:pPr>
        <w:pStyle w:val="Nagwek1"/>
      </w:pPr>
      <w:bookmarkStart w:id="0" w:name="informacja-dla-rodziców"/>
      <w:r>
        <w:t>INFORMACJA DLA RODZICÓW</w:t>
      </w:r>
    </w:p>
    <w:p w:rsidR="00C35A8E" w:rsidRDefault="00D64826">
      <w:pPr>
        <w:pStyle w:val="Nagwek2"/>
      </w:pPr>
      <w:bookmarkStart w:id="1" w:name="Xfc2d2ca0b3930fa7398b3e4155312856bded1c6"/>
      <w:r>
        <w:t>Stypendium szkolne na rok szkolny 2026/2027</w:t>
      </w:r>
    </w:p>
    <w:p w:rsidR="00C35A8E" w:rsidRDefault="00D64826">
      <w:pPr>
        <w:pStyle w:val="FirstParagraph"/>
      </w:pPr>
      <w:r>
        <w:t>Szanowni Państwo,</w:t>
      </w:r>
    </w:p>
    <w:p w:rsidR="00C35A8E" w:rsidRDefault="00D64826">
      <w:pPr>
        <w:pStyle w:val="Tekstpodstawowy"/>
      </w:pPr>
      <w:r>
        <w:t xml:space="preserve">informujemy, że uczniowie znajdujący się w trudnej sytuacji materialnej mogą ubiegać się o </w:t>
      </w:r>
      <w:r>
        <w:rPr>
          <w:b/>
          <w:bCs/>
        </w:rPr>
        <w:t>stypendium szkolne o charakterze socjalnym</w:t>
      </w:r>
      <w:r>
        <w:t xml:space="preserve"> na rok szkolny 2026/2027.</w:t>
      </w:r>
    </w:p>
    <w:p w:rsidR="00C35A8E" w:rsidRDefault="00D64826">
      <w:pPr>
        <w:pStyle w:val="Nagwek3"/>
      </w:pPr>
      <w:bookmarkStart w:id="2" w:name="kto-może-otrzymać-stypendium"/>
      <w:r>
        <w:t>Kto może otrzymać stypendium?</w:t>
      </w:r>
    </w:p>
    <w:p w:rsidR="00C35A8E" w:rsidRDefault="00D64826">
      <w:pPr>
        <w:pStyle w:val="FirstParagraph"/>
      </w:pPr>
      <w:r>
        <w:t>O stypendium szkolne może ubiegać się uczeń, który:</w:t>
      </w:r>
    </w:p>
    <w:p w:rsidR="00C35A8E" w:rsidRDefault="00D64826">
      <w:pPr>
        <w:pStyle w:val="Compact"/>
        <w:numPr>
          <w:ilvl w:val="0"/>
          <w:numId w:val="2"/>
        </w:numPr>
      </w:pPr>
      <w:r>
        <w:t xml:space="preserve">mieszka na terenie </w:t>
      </w:r>
      <w:r>
        <w:rPr>
          <w:b/>
          <w:bCs/>
        </w:rPr>
        <w:t>Gminy Miasta Elbląg</w:t>
      </w:r>
      <w:r>
        <w:t>,</w:t>
      </w:r>
    </w:p>
    <w:p w:rsidR="00C35A8E" w:rsidRDefault="00D64826">
      <w:pPr>
        <w:pStyle w:val="Compact"/>
        <w:numPr>
          <w:ilvl w:val="0"/>
          <w:numId w:val="2"/>
        </w:numPr>
      </w:pPr>
      <w:r>
        <w:t>znajduje się w trudnej sytuacji materialnej,</w:t>
      </w:r>
    </w:p>
    <w:p w:rsidR="00C35A8E" w:rsidRDefault="00D64826">
      <w:pPr>
        <w:pStyle w:val="Compact"/>
        <w:numPr>
          <w:ilvl w:val="0"/>
          <w:numId w:val="2"/>
        </w:numPr>
      </w:pPr>
      <w:r>
        <w:t xml:space="preserve">dochód netto na osobę w jego rodzinie </w:t>
      </w:r>
      <w:r>
        <w:rPr>
          <w:b/>
          <w:bCs/>
        </w:rPr>
        <w:t>nie przekracza 823 zł miesięcznie</w:t>
      </w:r>
      <w:r>
        <w:t>.</w:t>
      </w:r>
    </w:p>
    <w:p w:rsidR="00C35A8E" w:rsidRDefault="00D64826">
      <w:pPr>
        <w:pStyle w:val="FirstParagraph"/>
      </w:pPr>
      <w:r>
        <w:t>Przyznanie stype</w:t>
      </w:r>
      <w:r>
        <w:t>ndium jest związane z trudną sytuacją materialną rodziny, w szczególności gdy występują w niej m.in. bezrobocie, niepełnosprawność, ciężka lub długotrwała choroba, wielodzietność, niepełność rodziny lub inne okoliczności wskazane w przepisach.</w:t>
      </w:r>
    </w:p>
    <w:p w:rsidR="00C35A8E" w:rsidRDefault="00D64826">
      <w:pPr>
        <w:pStyle w:val="Nagwek3"/>
      </w:pPr>
      <w:bookmarkStart w:id="3" w:name="termin-składania-wniosków"/>
      <w:bookmarkEnd w:id="2"/>
      <w:r>
        <w:t>Termin skład</w:t>
      </w:r>
      <w:r>
        <w:t>ania wniosków</w:t>
      </w:r>
    </w:p>
    <w:p w:rsidR="00C35A8E" w:rsidRDefault="00D64826">
      <w:pPr>
        <w:pStyle w:val="FirstParagraph"/>
      </w:pPr>
      <w:r>
        <w:rPr>
          <w:b/>
          <w:bCs/>
        </w:rPr>
        <w:t>Wnioski należy złożyć do 15 września 2026 r.</w:t>
      </w:r>
    </w:p>
    <w:p w:rsidR="00C35A8E" w:rsidRDefault="00D64826">
      <w:pPr>
        <w:pStyle w:val="Tekstpodstawowy"/>
      </w:pPr>
      <w:r>
        <w:t>Jest to podstawowy termin ustawowy. W uzasadnionych przypadkach wniosek może zostać złożony również po tym terminie.</w:t>
      </w:r>
    </w:p>
    <w:p w:rsidR="00C35A8E" w:rsidRDefault="00D64826">
      <w:pPr>
        <w:pStyle w:val="Nagwek3"/>
      </w:pPr>
      <w:bookmarkStart w:id="4" w:name="gdzie-należy-złożyć-wniosek"/>
      <w:bookmarkEnd w:id="3"/>
      <w:r>
        <w:t>Gdzie należy złożyć wniosek?</w:t>
      </w:r>
    </w:p>
    <w:p w:rsidR="00C35A8E" w:rsidRDefault="00D64826">
      <w:pPr>
        <w:pStyle w:val="FirstParagraph"/>
      </w:pPr>
      <w:r>
        <w:t>Wniosek można złożyć:</w:t>
      </w:r>
    </w:p>
    <w:p w:rsidR="00C35A8E" w:rsidRDefault="00D64826">
      <w:pPr>
        <w:pStyle w:val="Compact"/>
        <w:numPr>
          <w:ilvl w:val="0"/>
          <w:numId w:val="3"/>
        </w:numPr>
      </w:pPr>
      <w:r>
        <w:rPr>
          <w:b/>
          <w:bCs/>
        </w:rPr>
        <w:t>w szkole, gab. 7</w:t>
      </w:r>
    </w:p>
    <w:p w:rsidR="00C35A8E" w:rsidRDefault="00D64826">
      <w:pPr>
        <w:pStyle w:val="Nagwek3"/>
      </w:pPr>
      <w:bookmarkStart w:id="5" w:name="jakie-dokumenty-należy-przygotować"/>
      <w:bookmarkEnd w:id="4"/>
      <w:r>
        <w:t>Jakie dokume</w:t>
      </w:r>
      <w:r>
        <w:t>nty należy przygotować?</w:t>
      </w:r>
    </w:p>
    <w:p w:rsidR="00C35A8E" w:rsidRDefault="00D64826">
      <w:pPr>
        <w:pStyle w:val="FirstParagraph"/>
      </w:pPr>
      <w:r>
        <w:t>Do wniosku należy dołączyć dokumenty potwierdzające sytuację materialną rodziny, w szczególności:</w:t>
      </w:r>
    </w:p>
    <w:p w:rsidR="00C35A8E" w:rsidRDefault="00D64826">
      <w:pPr>
        <w:pStyle w:val="Compact"/>
        <w:numPr>
          <w:ilvl w:val="0"/>
          <w:numId w:val="4"/>
        </w:numPr>
      </w:pPr>
      <w:r>
        <w:t xml:space="preserve">zaświadczenia lub oświadczenia o </w:t>
      </w:r>
      <w:r>
        <w:rPr>
          <w:b/>
          <w:bCs/>
        </w:rPr>
        <w:t>dochodach wszystkich członków rodziny</w:t>
      </w:r>
      <w:r>
        <w:t>,</w:t>
      </w:r>
    </w:p>
    <w:p w:rsidR="00C35A8E" w:rsidRDefault="00D64826">
      <w:pPr>
        <w:pStyle w:val="Compact"/>
        <w:numPr>
          <w:ilvl w:val="0"/>
          <w:numId w:val="4"/>
        </w:numPr>
      </w:pPr>
      <w:r>
        <w:t>dokumenty potwierdzające wysokość uzyskiwanych świadczeń, rent</w:t>
      </w:r>
      <w:r>
        <w:t>, emerytur, wynagrodzeń itp.,</w:t>
      </w:r>
    </w:p>
    <w:p w:rsidR="00C35A8E" w:rsidRDefault="00D64826">
      <w:pPr>
        <w:pStyle w:val="Compact"/>
        <w:numPr>
          <w:ilvl w:val="0"/>
          <w:numId w:val="4"/>
        </w:numPr>
      </w:pPr>
      <w:r>
        <w:t>dokumenty dotyczące innych dochodów, jeśli występują,</w:t>
      </w:r>
    </w:p>
    <w:p w:rsidR="00C35A8E" w:rsidRDefault="00D64826">
      <w:pPr>
        <w:pStyle w:val="Compact"/>
        <w:numPr>
          <w:ilvl w:val="0"/>
          <w:numId w:val="4"/>
        </w:numPr>
      </w:pPr>
      <w:r>
        <w:t>w przypadku korzystania przez rodzinę ze świadczeń pomocy społecznej – odpowiednie zaświadczenie.</w:t>
      </w:r>
    </w:p>
    <w:p w:rsidR="00C35A8E" w:rsidRDefault="00D64826">
      <w:pPr>
        <w:pStyle w:val="FirstParagraph"/>
      </w:pPr>
      <w:r>
        <w:rPr>
          <w:b/>
          <w:bCs/>
        </w:rPr>
        <w:t>Dochody należy wykazać za miesiąc poprzedzający miesiąc złożenia wniosku.</w:t>
      </w:r>
      <w:r>
        <w:t xml:space="preserve"> </w:t>
      </w:r>
      <w:r>
        <w:t xml:space="preserve">W przypadku wniosku składanego we wrześniu 2026 r. należy zatem przedstawić dochody </w:t>
      </w:r>
      <w:r>
        <w:lastRenderedPageBreak/>
        <w:t xml:space="preserve">uzyskane w </w:t>
      </w:r>
      <w:r>
        <w:rPr>
          <w:b/>
          <w:bCs/>
        </w:rPr>
        <w:t>sierpniu 2026 r.</w:t>
      </w:r>
      <w:r>
        <w:t xml:space="preserve"> Jeżeli nastąpiła utrata dochodu, stosuje się szczególne zasady określone w przepisach.</w:t>
      </w:r>
    </w:p>
    <w:p w:rsidR="00C35A8E" w:rsidRDefault="00D64826">
      <w:pPr>
        <w:pStyle w:val="Nagwek3"/>
      </w:pPr>
      <w:bookmarkStart w:id="6" w:name="na-co-może-być-przeznaczone-stypendium"/>
      <w:bookmarkEnd w:id="5"/>
      <w:r>
        <w:t>Na co może być przeznaczone stypendium?</w:t>
      </w:r>
    </w:p>
    <w:p w:rsidR="00C35A8E" w:rsidRDefault="00D64826">
      <w:pPr>
        <w:pStyle w:val="FirstParagraph"/>
      </w:pPr>
      <w:r>
        <w:t>Stypendium szkoln</w:t>
      </w:r>
      <w:r>
        <w:t>e ma na celu wsparcie ucznia w dostępie do edukacji i może być przeznaczone m.in. na wydatki związane z procesem edukacyjnym, zgodnie z zasadami określonymi przez Gminę Miasto Elbląg.</w:t>
      </w:r>
    </w:p>
    <w:p w:rsidR="00C35A8E" w:rsidRDefault="00D64826">
      <w:pPr>
        <w:pStyle w:val="Tekstpodstawowy"/>
      </w:pPr>
      <w:r>
        <w:t>Stypendium może być przyznane w jednej lub kilku formach jednocześnie.</w:t>
      </w:r>
    </w:p>
    <w:p w:rsidR="00C35A8E" w:rsidRDefault="00D64826">
      <w:pPr>
        <w:pStyle w:val="Nagwek3"/>
      </w:pPr>
      <w:bookmarkStart w:id="7" w:name="ważne"/>
      <w:bookmarkEnd w:id="6"/>
      <w:r>
        <w:t>Ważne!</w:t>
      </w:r>
    </w:p>
    <w:p w:rsidR="00C35A8E" w:rsidRDefault="00D64826">
      <w:pPr>
        <w:pStyle w:val="FirstParagraph"/>
      </w:pPr>
      <w:r>
        <w:rPr>
          <w:b/>
          <w:bCs/>
        </w:rPr>
        <w:t>Prosimy nie odkładać złożenia wniosku na ostatni dzień.</w:t>
      </w:r>
    </w:p>
    <w:p w:rsidR="00C35A8E" w:rsidRDefault="00D64826">
      <w:pPr>
        <w:pStyle w:val="Tekstpodstawowy"/>
      </w:pPr>
      <w:r>
        <w:t>Wniosek powinien być wypełniony czytelnie i zawierać komplet wymaganych dokumentów. Dochód miesięczny oraz dochód przypadający na jednego członka rodziny należy wyliczyć z dokładnością do dwóch</w:t>
      </w:r>
      <w:r>
        <w:t xml:space="preserve"> miejsc po przecinku.</w:t>
      </w:r>
    </w:p>
    <w:p w:rsidR="00C35A8E" w:rsidRDefault="00D64826">
      <w:pPr>
        <w:pStyle w:val="Tekstpodstawowy"/>
      </w:pPr>
      <w:r>
        <w:t>Formularz wniosku można otrzymać w szkole lub pobrać ze strony Biuletynu Informacji Publicznej Urzędu Miejskiego w Elblągu.</w:t>
      </w:r>
    </w:p>
    <w:p w:rsidR="00C35A8E" w:rsidRDefault="00D64826">
      <w:pPr>
        <w:pStyle w:val="Tekstpodstawowy"/>
      </w:pPr>
      <w:r>
        <w:rPr>
          <w:b/>
          <w:bCs/>
        </w:rPr>
        <w:t>Termin składania wniosków: 15 września 2026 r.</w:t>
      </w:r>
    </w:p>
    <w:p w:rsidR="00C35A8E" w:rsidRDefault="00D64826">
      <w:pPr>
        <w:pStyle w:val="Tekstpodstawowy"/>
      </w:pPr>
      <w:r>
        <w:t>Prosimy rodziców/opiekunów prawnych o zapoznanie się z powyższy</w:t>
      </w:r>
      <w:r>
        <w:t>mi informacjami i złożenie wniosku wraz z kompletem dokumentów w wymaganym terminie.</w:t>
      </w:r>
      <w:bookmarkEnd w:id="0"/>
      <w:bookmarkEnd w:id="1"/>
      <w:bookmarkEnd w:id="7"/>
    </w:p>
    <w:sectPr w:rsidR="00C35A8E" w:rsidSect="00C35A8E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AF4806D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64BC157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4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C35A8E"/>
    <w:rsid w:val="00C35A8E"/>
    <w:rsid w:val="00D6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qFormat/>
    <w:rsid w:val="00C35A8E"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C35A8E"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  <w:rsid w:val="00C35A8E"/>
  </w:style>
  <w:style w:type="paragraph" w:customStyle="1" w:styleId="Compact">
    <w:name w:val="Compact"/>
    <w:basedOn w:val="Tekstpodstawowy"/>
    <w:qFormat/>
    <w:rsid w:val="00C35A8E"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rsid w:val="00C35A8E"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rsid w:val="00C35A8E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rsid w:val="00C35A8E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rsid w:val="00C35A8E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  <w:rsid w:val="00C35A8E"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35A8E"/>
    <w:pPr>
      <w:spacing w:before="100" w:after="100"/>
      <w:ind w:left="480" w:right="480"/>
    </w:pPr>
  </w:style>
  <w:style w:type="paragraph" w:customStyle="1" w:styleId="FootnoteText">
    <w:name w:val="Footnote Text"/>
    <w:basedOn w:val="Normalny"/>
    <w:uiPriority w:val="9"/>
    <w:unhideWhenUsed/>
    <w:qFormat/>
    <w:rsid w:val="00C35A8E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C35A8E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C35A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rsid w:val="00C35A8E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  <w:rsid w:val="00C35A8E"/>
  </w:style>
  <w:style w:type="paragraph" w:customStyle="1" w:styleId="Caption">
    <w:name w:val="Caption"/>
    <w:basedOn w:val="Normalny"/>
    <w:link w:val="TekstpodstawowyZnak"/>
    <w:rsid w:val="00C35A8E"/>
    <w:pPr>
      <w:spacing w:after="120"/>
    </w:pPr>
    <w:rPr>
      <w:i/>
    </w:rPr>
  </w:style>
  <w:style w:type="paragraph" w:customStyle="1" w:styleId="TableCaption">
    <w:name w:val="Table Caption"/>
    <w:basedOn w:val="Caption"/>
    <w:rsid w:val="00C35A8E"/>
    <w:pPr>
      <w:keepNext/>
    </w:pPr>
  </w:style>
  <w:style w:type="paragraph" w:customStyle="1" w:styleId="ImageCaption">
    <w:name w:val="Image Caption"/>
    <w:basedOn w:val="Caption"/>
    <w:rsid w:val="00C35A8E"/>
  </w:style>
  <w:style w:type="paragraph" w:customStyle="1" w:styleId="Figure">
    <w:name w:val="Figure"/>
    <w:basedOn w:val="Normalny"/>
    <w:rsid w:val="00C35A8E"/>
  </w:style>
  <w:style w:type="paragraph" w:customStyle="1" w:styleId="CaptionedFigure">
    <w:name w:val="Captioned Figure"/>
    <w:basedOn w:val="Figure"/>
    <w:rsid w:val="00C35A8E"/>
    <w:pPr>
      <w:keepNext/>
    </w:pPr>
  </w:style>
  <w:style w:type="character" w:customStyle="1" w:styleId="TekstpodstawowyZnak">
    <w:name w:val="Tekst podstawowy Znak"/>
    <w:basedOn w:val="Domylnaczcionkaakapitu"/>
    <w:link w:val="Caption"/>
    <w:rsid w:val="00C35A8E"/>
  </w:style>
  <w:style w:type="character" w:customStyle="1" w:styleId="VerbatimChar">
    <w:name w:val="Verbatim Char"/>
    <w:basedOn w:val="TekstpodstawowyZnak"/>
    <w:link w:val="SourceCode"/>
    <w:rsid w:val="00C35A8E"/>
    <w:rPr>
      <w:rFonts w:ascii="Consolas" w:hAnsi="Consolas"/>
      <w:sz w:val="22"/>
    </w:rPr>
  </w:style>
  <w:style w:type="character" w:customStyle="1" w:styleId="SectionNumber">
    <w:name w:val="Section Number"/>
    <w:basedOn w:val="TekstpodstawowyZnak"/>
    <w:rsid w:val="00C35A8E"/>
  </w:style>
  <w:style w:type="character" w:customStyle="1" w:styleId="FootnoteReference">
    <w:name w:val="Footnote Reference"/>
    <w:basedOn w:val="TekstpodstawowyZnak"/>
    <w:rsid w:val="00C35A8E"/>
    <w:rPr>
      <w:vertAlign w:val="superscript"/>
    </w:rPr>
  </w:style>
  <w:style w:type="character" w:styleId="Hipercze">
    <w:name w:val="Hyperlink"/>
    <w:basedOn w:val="TekstpodstawowyZnak"/>
    <w:rsid w:val="00C35A8E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rsid w:val="00C35A8E"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rsid w:val="00C35A8E"/>
    <w:pPr>
      <w:wordWrap w:val="0"/>
    </w:pPr>
  </w:style>
  <w:style w:type="character" w:customStyle="1" w:styleId="KeywordTok">
    <w:name w:val="KeywordTok"/>
    <w:basedOn w:val="VerbatimChar"/>
    <w:rsid w:val="00C35A8E"/>
    <w:rPr>
      <w:b/>
      <w:color w:val="007020"/>
    </w:rPr>
  </w:style>
  <w:style w:type="character" w:customStyle="1" w:styleId="DataTypeTok">
    <w:name w:val="DataTypeTok"/>
    <w:basedOn w:val="VerbatimChar"/>
    <w:rsid w:val="00C35A8E"/>
    <w:rPr>
      <w:color w:val="902000"/>
    </w:rPr>
  </w:style>
  <w:style w:type="character" w:customStyle="1" w:styleId="DecValTok">
    <w:name w:val="DecValTok"/>
    <w:basedOn w:val="VerbatimChar"/>
    <w:rsid w:val="00C35A8E"/>
    <w:rPr>
      <w:color w:val="40A070"/>
    </w:rPr>
  </w:style>
  <w:style w:type="character" w:customStyle="1" w:styleId="BaseNTok">
    <w:name w:val="BaseNTok"/>
    <w:basedOn w:val="VerbatimChar"/>
    <w:rsid w:val="00C35A8E"/>
    <w:rPr>
      <w:color w:val="40A070"/>
    </w:rPr>
  </w:style>
  <w:style w:type="character" w:customStyle="1" w:styleId="FloatTok">
    <w:name w:val="FloatTok"/>
    <w:basedOn w:val="VerbatimChar"/>
    <w:rsid w:val="00C35A8E"/>
    <w:rPr>
      <w:color w:val="40A070"/>
    </w:rPr>
  </w:style>
  <w:style w:type="character" w:customStyle="1" w:styleId="ConstantTok">
    <w:name w:val="ConstantTok"/>
    <w:basedOn w:val="VerbatimChar"/>
    <w:rsid w:val="00C35A8E"/>
    <w:rPr>
      <w:color w:val="880000"/>
    </w:rPr>
  </w:style>
  <w:style w:type="character" w:customStyle="1" w:styleId="CharTok">
    <w:name w:val="CharTok"/>
    <w:basedOn w:val="VerbatimChar"/>
    <w:rsid w:val="00C35A8E"/>
    <w:rPr>
      <w:color w:val="4070A0"/>
    </w:rPr>
  </w:style>
  <w:style w:type="character" w:customStyle="1" w:styleId="SpecialCharTok">
    <w:name w:val="SpecialCharTok"/>
    <w:basedOn w:val="VerbatimChar"/>
    <w:rsid w:val="00C35A8E"/>
    <w:rPr>
      <w:color w:val="4070A0"/>
    </w:rPr>
  </w:style>
  <w:style w:type="character" w:customStyle="1" w:styleId="StringTok">
    <w:name w:val="StringTok"/>
    <w:basedOn w:val="VerbatimChar"/>
    <w:rsid w:val="00C35A8E"/>
    <w:rPr>
      <w:color w:val="4070A0"/>
    </w:rPr>
  </w:style>
  <w:style w:type="character" w:customStyle="1" w:styleId="VerbatimStringTok">
    <w:name w:val="VerbatimStringTok"/>
    <w:basedOn w:val="VerbatimChar"/>
    <w:rsid w:val="00C35A8E"/>
    <w:rPr>
      <w:color w:val="4070A0"/>
    </w:rPr>
  </w:style>
  <w:style w:type="character" w:customStyle="1" w:styleId="SpecialStringTok">
    <w:name w:val="SpecialStringTok"/>
    <w:basedOn w:val="VerbatimChar"/>
    <w:rsid w:val="00C35A8E"/>
    <w:rPr>
      <w:color w:val="BB6688"/>
    </w:rPr>
  </w:style>
  <w:style w:type="character" w:customStyle="1" w:styleId="ImportTok">
    <w:name w:val="ImportTok"/>
    <w:basedOn w:val="VerbatimChar"/>
    <w:rsid w:val="00C35A8E"/>
    <w:rPr>
      <w:b/>
      <w:color w:val="008000"/>
    </w:rPr>
  </w:style>
  <w:style w:type="character" w:customStyle="1" w:styleId="CommentTok">
    <w:name w:val="CommentTok"/>
    <w:basedOn w:val="VerbatimChar"/>
    <w:rsid w:val="00C35A8E"/>
    <w:rPr>
      <w:i/>
      <w:color w:val="60A0B0"/>
    </w:rPr>
  </w:style>
  <w:style w:type="character" w:customStyle="1" w:styleId="DocumentationTok">
    <w:name w:val="DocumentationTok"/>
    <w:basedOn w:val="VerbatimChar"/>
    <w:rsid w:val="00C35A8E"/>
    <w:rPr>
      <w:i/>
      <w:color w:val="BA2121"/>
    </w:rPr>
  </w:style>
  <w:style w:type="character" w:customStyle="1" w:styleId="AnnotationTok">
    <w:name w:val="AnnotationTok"/>
    <w:basedOn w:val="VerbatimChar"/>
    <w:rsid w:val="00C35A8E"/>
    <w:rPr>
      <w:b/>
      <w:i/>
      <w:color w:val="60A0B0"/>
    </w:rPr>
  </w:style>
  <w:style w:type="character" w:customStyle="1" w:styleId="CommentVarTok">
    <w:name w:val="CommentVarTok"/>
    <w:basedOn w:val="VerbatimChar"/>
    <w:rsid w:val="00C35A8E"/>
    <w:rPr>
      <w:b/>
      <w:i/>
      <w:color w:val="60A0B0"/>
    </w:rPr>
  </w:style>
  <w:style w:type="character" w:customStyle="1" w:styleId="OtherTok">
    <w:name w:val="OtherTok"/>
    <w:basedOn w:val="VerbatimChar"/>
    <w:rsid w:val="00C35A8E"/>
    <w:rPr>
      <w:color w:val="007020"/>
    </w:rPr>
  </w:style>
  <w:style w:type="character" w:customStyle="1" w:styleId="FunctionTok">
    <w:name w:val="FunctionTok"/>
    <w:basedOn w:val="VerbatimChar"/>
    <w:rsid w:val="00C35A8E"/>
    <w:rPr>
      <w:color w:val="06287E"/>
    </w:rPr>
  </w:style>
  <w:style w:type="character" w:customStyle="1" w:styleId="VariableTok">
    <w:name w:val="VariableTok"/>
    <w:basedOn w:val="VerbatimChar"/>
    <w:rsid w:val="00C35A8E"/>
    <w:rPr>
      <w:color w:val="19177C"/>
    </w:rPr>
  </w:style>
  <w:style w:type="character" w:customStyle="1" w:styleId="ControlFlowTok">
    <w:name w:val="ControlFlowTok"/>
    <w:basedOn w:val="VerbatimChar"/>
    <w:rsid w:val="00C35A8E"/>
    <w:rPr>
      <w:b/>
      <w:color w:val="007020"/>
    </w:rPr>
  </w:style>
  <w:style w:type="character" w:customStyle="1" w:styleId="OperatorTok">
    <w:name w:val="OperatorTok"/>
    <w:basedOn w:val="VerbatimChar"/>
    <w:rsid w:val="00C35A8E"/>
    <w:rPr>
      <w:color w:val="666666"/>
    </w:rPr>
  </w:style>
  <w:style w:type="character" w:customStyle="1" w:styleId="BuiltInTok">
    <w:name w:val="BuiltInTok"/>
    <w:basedOn w:val="VerbatimChar"/>
    <w:rsid w:val="00C35A8E"/>
    <w:rPr>
      <w:color w:val="008000"/>
    </w:rPr>
  </w:style>
  <w:style w:type="character" w:customStyle="1" w:styleId="ExtensionTok">
    <w:name w:val="ExtensionTok"/>
    <w:basedOn w:val="VerbatimChar"/>
    <w:rsid w:val="00C35A8E"/>
  </w:style>
  <w:style w:type="character" w:customStyle="1" w:styleId="PreprocessorTok">
    <w:name w:val="PreprocessorTok"/>
    <w:basedOn w:val="VerbatimChar"/>
    <w:rsid w:val="00C35A8E"/>
    <w:rPr>
      <w:color w:val="BC7A00"/>
    </w:rPr>
  </w:style>
  <w:style w:type="character" w:customStyle="1" w:styleId="AttributeTok">
    <w:name w:val="AttributeTok"/>
    <w:basedOn w:val="VerbatimChar"/>
    <w:rsid w:val="00C35A8E"/>
    <w:rPr>
      <w:color w:val="7D9029"/>
    </w:rPr>
  </w:style>
  <w:style w:type="character" w:customStyle="1" w:styleId="RegionMarkerTok">
    <w:name w:val="RegionMarkerTok"/>
    <w:basedOn w:val="VerbatimChar"/>
    <w:rsid w:val="00C35A8E"/>
  </w:style>
  <w:style w:type="character" w:customStyle="1" w:styleId="InformationTok">
    <w:name w:val="InformationTok"/>
    <w:basedOn w:val="VerbatimChar"/>
    <w:rsid w:val="00C35A8E"/>
    <w:rPr>
      <w:b/>
      <w:i/>
      <w:color w:val="60A0B0"/>
    </w:rPr>
  </w:style>
  <w:style w:type="character" w:customStyle="1" w:styleId="WarningTok">
    <w:name w:val="WarningTok"/>
    <w:basedOn w:val="VerbatimChar"/>
    <w:rsid w:val="00C35A8E"/>
    <w:rPr>
      <w:b/>
      <w:i/>
      <w:color w:val="60A0B0"/>
    </w:rPr>
  </w:style>
  <w:style w:type="character" w:customStyle="1" w:styleId="AlertTok">
    <w:name w:val="AlertTok"/>
    <w:basedOn w:val="VerbatimChar"/>
    <w:rsid w:val="00C35A8E"/>
    <w:rPr>
      <w:b/>
      <w:color w:val="FF0000"/>
    </w:rPr>
  </w:style>
  <w:style w:type="character" w:customStyle="1" w:styleId="ErrorTok">
    <w:name w:val="ErrorTok"/>
    <w:basedOn w:val="VerbatimChar"/>
    <w:rsid w:val="00C35A8E"/>
    <w:rPr>
      <w:b/>
      <w:color w:val="FF0000"/>
    </w:rPr>
  </w:style>
  <w:style w:type="character" w:customStyle="1" w:styleId="NormalTok">
    <w:name w:val="NormalTok"/>
    <w:basedOn w:val="VerbatimChar"/>
    <w:rsid w:val="00C35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2258</Characters>
  <Application>Microsoft Office Word</Application>
  <DocSecurity>0</DocSecurity>
  <Lines>18</Lines>
  <Paragraphs>5</Paragraphs>
  <ScaleCrop>false</ScaleCrop>
  <Company>HP Inc.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Gosia</cp:lastModifiedBy>
  <cp:revision>2</cp:revision>
  <dcterms:created xsi:type="dcterms:W3CDTF">2026-08-27T14:45:00Z</dcterms:created>
  <dcterms:modified xsi:type="dcterms:W3CDTF">2026-08-27T14:45:00Z</dcterms:modified>
</cp:coreProperties>
</file>